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51" w:rsidRPr="00F93192" w:rsidRDefault="008C7751" w:rsidP="008C7751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8C7751" w:rsidRDefault="008C7751" w:rsidP="008C7751">
      <w:pPr>
        <w:rPr>
          <w:rFonts w:ascii="宋体" w:hAnsi="宋体"/>
          <w:sz w:val="24"/>
        </w:rPr>
      </w:pPr>
    </w:p>
    <w:p w:rsidR="008C7751" w:rsidRDefault="008C7751" w:rsidP="008C7751">
      <w:pPr>
        <w:rPr>
          <w:rFonts w:ascii="宋体" w:hAnsi="宋体"/>
          <w:sz w:val="24"/>
        </w:rPr>
      </w:pPr>
    </w:p>
    <w:p w:rsidR="008C7751" w:rsidRDefault="008C7751" w:rsidP="008C7751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校机关党发〔2016〕8号</w:t>
      </w:r>
      <w:bookmarkEnd w:id="0"/>
      <w:bookmarkEnd w:id="1"/>
    </w:p>
    <w:p w:rsidR="008C7751" w:rsidRDefault="008C7751" w:rsidP="008C7751">
      <w:pPr>
        <w:spacing w:beforeLines="100" w:before="312" w:line="480" w:lineRule="exact"/>
        <w:jc w:val="center"/>
        <w:rPr>
          <w:rStyle w:val="a6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5E532F" wp14:editId="5EA9FA87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3F188E" w:rsidRDefault="00CE61E4" w:rsidP="00C45C0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开展201</w:t>
      </w:r>
      <w:r w:rsidR="00C45C04"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C45C04"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共产党员献爱心</w:t>
      </w:r>
      <w:r w:rsidR="00C45C04">
        <w:rPr>
          <w:rFonts w:ascii="华文中宋" w:eastAsia="华文中宋" w:hAnsi="华文中宋"/>
          <w:b/>
          <w:sz w:val="36"/>
          <w:szCs w:val="36"/>
        </w:rPr>
        <w:t>”</w:t>
      </w:r>
    </w:p>
    <w:p w:rsidR="00CE61E4" w:rsidRPr="008F779A" w:rsidRDefault="00C45C04" w:rsidP="00C45C04">
      <w:pPr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捐献活动</w:t>
      </w:r>
      <w:r w:rsidR="00CE61E4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CE61E4" w:rsidRPr="008F779A">
        <w:rPr>
          <w:rFonts w:ascii="华文中宋" w:eastAsia="华文中宋" w:hAnsi="华文中宋" w:hint="eastAsia"/>
          <w:b/>
          <w:sz w:val="36"/>
          <w:szCs w:val="36"/>
        </w:rPr>
        <w:t>通知</w:t>
      </w:r>
    </w:p>
    <w:p w:rsidR="00CE61E4" w:rsidRPr="00422CAD" w:rsidRDefault="00CE61E4" w:rsidP="00C45C04">
      <w:pPr>
        <w:adjustRightInd w:val="0"/>
        <w:snapToGrid w:val="0"/>
        <w:spacing w:beforeLines="100" w:before="312"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各党支部：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按照北京市委统一部署，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根据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北京市委教育工委《关于开展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“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共产党员献爱心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”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捐献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活动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的通知》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的有关要求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结合工作实际，我校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“共产党员献爱心”活动在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6月1</w:t>
      </w:r>
      <w:r w:rsidR="00F81816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日</w:t>
      </w:r>
      <w:r w:rsidRPr="00F650F0">
        <w:rPr>
          <w:rFonts w:ascii="仿宋_GB2312" w:eastAsia="仿宋_GB2312" w:hAnsi="宋体" w:cs="宋体" w:hint="eastAsia"/>
          <w:kern w:val="0"/>
          <w:sz w:val="30"/>
          <w:szCs w:val="30"/>
        </w:rPr>
        <w:t>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月</w:t>
      </w:r>
      <w:r w:rsidR="00F81816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日期间开展集中捐献活动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具体要求通知如下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一、捐</w:t>
      </w:r>
      <w:r w:rsidR="00EC4E1B">
        <w:rPr>
          <w:rFonts w:ascii="黑体" w:eastAsia="黑体" w:hAnsi="宋体" w:cs="宋体" w:hint="eastAsia"/>
          <w:b/>
          <w:kern w:val="0"/>
          <w:sz w:val="30"/>
          <w:szCs w:val="30"/>
        </w:rPr>
        <w:t>献</w:t>
      </w: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原则与参与对象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="645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坚持捐</w:t>
      </w:r>
      <w:r w:rsidR="00EC4E1B" w:rsidRP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自愿，不限数额，以现金形式捐</w:t>
      </w:r>
      <w:r w:rsidR="008E4807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="645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参与对象为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我校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共产党员，以及自愿参加的入党积极分子和群众。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二、集中捐</w:t>
      </w:r>
      <w:r w:rsidR="00EC4E1B">
        <w:rPr>
          <w:rFonts w:ascii="黑体" w:eastAsia="黑体" w:hAnsi="宋体" w:cs="宋体" w:hint="eastAsia"/>
          <w:b/>
          <w:kern w:val="0"/>
          <w:sz w:val="30"/>
          <w:szCs w:val="30"/>
        </w:rPr>
        <w:t>献</w:t>
      </w: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的时间和方式</w:t>
      </w:r>
    </w:p>
    <w:p w:rsidR="00CE61E4" w:rsidRPr="00422CAD" w:rsidRDefault="00C0016D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以党支部为单位在</w:t>
      </w:r>
      <w:r w:rsidRPr="00F922A4">
        <w:rPr>
          <w:rFonts w:ascii="仿宋_GB2312" w:eastAsia="仿宋_GB2312" w:hAnsi="宋体" w:cs="宋体" w:hint="eastAsia"/>
          <w:kern w:val="0"/>
          <w:sz w:val="30"/>
          <w:szCs w:val="30"/>
        </w:rPr>
        <w:t>7月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F922A4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F37AB1">
        <w:rPr>
          <w:rFonts w:ascii="仿宋_GB2312" w:eastAsia="仿宋_GB2312" w:hAnsi="宋体" w:cs="宋体" w:hint="eastAsia"/>
          <w:kern w:val="0"/>
          <w:sz w:val="30"/>
          <w:szCs w:val="30"/>
        </w:rPr>
        <w:t>（周五）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前将捐款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交机关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党委。机关党委</w:t>
      </w:r>
      <w:r w:rsidR="00F922A4">
        <w:rPr>
          <w:rFonts w:ascii="仿宋_GB2312" w:eastAsia="仿宋_GB2312" w:hAnsi="宋体" w:cs="宋体" w:hint="eastAsia"/>
          <w:kern w:val="0"/>
          <w:sz w:val="30"/>
          <w:szCs w:val="30"/>
        </w:rPr>
        <w:t>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捐款统一</w:t>
      </w:r>
      <w:r w:rsidR="00F922A4">
        <w:rPr>
          <w:rFonts w:ascii="仿宋_GB2312" w:eastAsia="仿宋_GB2312" w:hAnsi="宋体" w:cs="宋体" w:hint="eastAsia"/>
          <w:kern w:val="0"/>
          <w:sz w:val="30"/>
          <w:szCs w:val="30"/>
        </w:rPr>
        <w:t>存入中国银行的学校账户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三、工作要求</w:t>
      </w:r>
    </w:p>
    <w:p w:rsidR="00EC4E1B" w:rsidRDefault="00EC4E1B" w:rsidP="00CE61E4">
      <w:pPr>
        <w:widowControl/>
        <w:adjustRightInd w:val="0"/>
        <w:snapToGrid w:val="0"/>
        <w:spacing w:line="360" w:lineRule="auto"/>
        <w:ind w:firstLine="646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422CAD" w:rsidRDefault="000C3919" w:rsidP="00CE61E4">
      <w:pPr>
        <w:widowControl/>
        <w:adjustRightInd w:val="0"/>
        <w:snapToGrid w:val="0"/>
        <w:spacing w:line="360" w:lineRule="auto"/>
        <w:ind w:firstLine="646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各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党支部</w:t>
      </w:r>
      <w:r w:rsidR="005072CC">
        <w:rPr>
          <w:rFonts w:ascii="仿宋_GB2312" w:eastAsia="仿宋_GB2312" w:hAnsi="宋体" w:cs="宋体" w:hint="eastAsia"/>
          <w:kern w:val="0"/>
          <w:sz w:val="30"/>
          <w:szCs w:val="30"/>
        </w:rPr>
        <w:t>要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安排专人负责捐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活动，保证捐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活动有序开展。</w:t>
      </w:r>
      <w:r w:rsidR="00B0792E">
        <w:rPr>
          <w:rFonts w:ascii="仿宋_GB2312" w:eastAsia="仿宋_GB2312" w:hAnsi="宋体" w:cs="宋体" w:hint="eastAsia"/>
          <w:kern w:val="0"/>
          <w:sz w:val="30"/>
          <w:szCs w:val="30"/>
        </w:rPr>
        <w:t>机关党委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将对</w:t>
      </w:r>
      <w:r w:rsidR="00B0792E">
        <w:rPr>
          <w:rFonts w:ascii="仿宋_GB2312" w:eastAsia="仿宋_GB2312" w:hAnsi="宋体" w:cs="宋体" w:hint="eastAsia"/>
          <w:kern w:val="0"/>
          <w:sz w:val="30"/>
          <w:szCs w:val="30"/>
        </w:rPr>
        <w:t>各支部</w:t>
      </w:r>
      <w:bookmarkStart w:id="2" w:name="_GoBack"/>
      <w:bookmarkEnd w:id="2"/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情况进行网上公示。</w:t>
      </w:r>
    </w:p>
    <w:p w:rsidR="00CE61E4" w:rsidRPr="00422CAD" w:rsidRDefault="000C3919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要注重发现和宣传在捐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活动中涌现出的先进典型，推动捐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活动不断深入。典型事迹可随时上报机关党委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Default="00CE61E4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王佳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</w:t>
      </w:r>
    </w:p>
    <w:p w:rsidR="00CE61E4" w:rsidRDefault="00CE61E4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62332006</w:t>
      </w:r>
    </w:p>
    <w:p w:rsidR="00C6606B" w:rsidRDefault="00C6606B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邮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箱：</w:t>
      </w:r>
      <w:r w:rsidR="00C0016D" w:rsidRPr="00C0016D">
        <w:rPr>
          <w:rFonts w:ascii="仿宋_GB2312" w:eastAsia="仿宋_GB2312" w:hAnsi="宋体" w:cs="宋体"/>
          <w:kern w:val="0"/>
          <w:sz w:val="30"/>
          <w:szCs w:val="30"/>
        </w:rPr>
        <w:t>jgdw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@ustb.edu.cn</w:t>
      </w:r>
    </w:p>
    <w:p w:rsidR="00CE61E4" w:rsidRDefault="00CE61E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C0016D" w:rsidRDefault="00CE61E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272B74" w:rsidRDefault="00272B7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93139D" w:rsidRDefault="0093139D" w:rsidP="00CE61E4">
      <w:pPr>
        <w:widowControl/>
        <w:spacing w:line="480" w:lineRule="exact"/>
        <w:ind w:rightChars="512" w:right="1075" w:firstLine="645"/>
        <w:jc w:val="right"/>
        <w:rPr>
          <w:rFonts w:eastAsia="仿宋_GB2312" w:cs="宋体"/>
          <w:kern w:val="0"/>
          <w:sz w:val="30"/>
          <w:szCs w:val="30"/>
        </w:rPr>
      </w:pPr>
      <w:r>
        <w:rPr>
          <w:rFonts w:eastAsia="仿宋_GB2312" w:cs="宋体" w:hint="eastAsia"/>
          <w:kern w:val="0"/>
          <w:sz w:val="30"/>
          <w:szCs w:val="30"/>
        </w:rPr>
        <w:t>机关党委</w:t>
      </w:r>
    </w:p>
    <w:p w:rsidR="00CE61E4" w:rsidRDefault="00CE61E4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F81816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年6月1</w:t>
      </w:r>
      <w:r w:rsidR="00257F28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E169E" w:rsidRDefault="00EE169E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E169E" w:rsidRDefault="00EE169E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50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4F" w:rsidRDefault="0062204F" w:rsidP="00C27A23">
      <w:r>
        <w:separator/>
      </w:r>
    </w:p>
  </w:endnote>
  <w:endnote w:type="continuationSeparator" w:id="0">
    <w:p w:rsidR="0062204F" w:rsidRDefault="0062204F" w:rsidP="00C2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4F" w:rsidRDefault="0062204F" w:rsidP="00C27A23">
      <w:r>
        <w:separator/>
      </w:r>
    </w:p>
  </w:footnote>
  <w:footnote w:type="continuationSeparator" w:id="0">
    <w:p w:rsidR="0062204F" w:rsidRDefault="0062204F" w:rsidP="00C2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1D"/>
    <w:rsid w:val="000C3919"/>
    <w:rsid w:val="00113050"/>
    <w:rsid w:val="00163D01"/>
    <w:rsid w:val="00172FD6"/>
    <w:rsid w:val="001A7BD4"/>
    <w:rsid w:val="00257F28"/>
    <w:rsid w:val="00272B74"/>
    <w:rsid w:val="002C1CA4"/>
    <w:rsid w:val="003613F9"/>
    <w:rsid w:val="003D000D"/>
    <w:rsid w:val="003F188E"/>
    <w:rsid w:val="003F55C3"/>
    <w:rsid w:val="00453023"/>
    <w:rsid w:val="00454E84"/>
    <w:rsid w:val="0045614A"/>
    <w:rsid w:val="00504994"/>
    <w:rsid w:val="005072CC"/>
    <w:rsid w:val="00541785"/>
    <w:rsid w:val="00620156"/>
    <w:rsid w:val="0062204F"/>
    <w:rsid w:val="00691D46"/>
    <w:rsid w:val="0074691D"/>
    <w:rsid w:val="007E01C0"/>
    <w:rsid w:val="00811591"/>
    <w:rsid w:val="008B7846"/>
    <w:rsid w:val="008C7751"/>
    <w:rsid w:val="008E4807"/>
    <w:rsid w:val="0093139D"/>
    <w:rsid w:val="00934A7B"/>
    <w:rsid w:val="009508EF"/>
    <w:rsid w:val="009B1117"/>
    <w:rsid w:val="009D6B6F"/>
    <w:rsid w:val="009D6C8B"/>
    <w:rsid w:val="00B0792E"/>
    <w:rsid w:val="00B20F44"/>
    <w:rsid w:val="00B31308"/>
    <w:rsid w:val="00C0016D"/>
    <w:rsid w:val="00C27A23"/>
    <w:rsid w:val="00C45C04"/>
    <w:rsid w:val="00C6606B"/>
    <w:rsid w:val="00C736C6"/>
    <w:rsid w:val="00CE61E4"/>
    <w:rsid w:val="00D37B06"/>
    <w:rsid w:val="00DF4F22"/>
    <w:rsid w:val="00E7229F"/>
    <w:rsid w:val="00EC4E1B"/>
    <w:rsid w:val="00EC51D7"/>
    <w:rsid w:val="00EE169E"/>
    <w:rsid w:val="00EF3FD2"/>
    <w:rsid w:val="00F37AB1"/>
    <w:rsid w:val="00F53CA7"/>
    <w:rsid w:val="00F53F8E"/>
    <w:rsid w:val="00F81816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7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72CC"/>
  </w:style>
  <w:style w:type="character" w:customStyle="1" w:styleId="123Char">
    <w:name w:val="123 Char"/>
    <w:link w:val="123"/>
    <w:locked/>
    <w:rsid w:val="008C7751"/>
    <w:rPr>
      <w:rFonts w:ascii="仿宋_GB2312" w:eastAsia="仿宋_GB2312" w:hAnsi="宋体" w:cs="Arial"/>
      <w:b/>
      <w:bCs/>
      <w:sz w:val="28"/>
      <w:szCs w:val="28"/>
    </w:rPr>
  </w:style>
  <w:style w:type="character" w:styleId="a6">
    <w:name w:val="Strong"/>
    <w:uiPriority w:val="22"/>
    <w:qFormat/>
    <w:rsid w:val="008C7751"/>
    <w:rPr>
      <w:b/>
      <w:bCs/>
    </w:rPr>
  </w:style>
  <w:style w:type="paragraph" w:customStyle="1" w:styleId="123">
    <w:name w:val="123"/>
    <w:basedOn w:val="a7"/>
    <w:link w:val="123Char"/>
    <w:rsid w:val="008C7751"/>
    <w:rPr>
      <w:rFonts w:ascii="仿宋_GB2312" w:eastAsia="仿宋_GB2312" w:hAnsi="宋体" w:cs="Arial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8C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8C775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7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72CC"/>
  </w:style>
  <w:style w:type="character" w:customStyle="1" w:styleId="123Char">
    <w:name w:val="123 Char"/>
    <w:link w:val="123"/>
    <w:locked/>
    <w:rsid w:val="008C7751"/>
    <w:rPr>
      <w:rFonts w:ascii="仿宋_GB2312" w:eastAsia="仿宋_GB2312" w:hAnsi="宋体" w:cs="Arial"/>
      <w:b/>
      <w:bCs/>
      <w:sz w:val="28"/>
      <w:szCs w:val="28"/>
    </w:rPr>
  </w:style>
  <w:style w:type="character" w:styleId="a6">
    <w:name w:val="Strong"/>
    <w:uiPriority w:val="22"/>
    <w:qFormat/>
    <w:rsid w:val="008C7751"/>
    <w:rPr>
      <w:b/>
      <w:bCs/>
    </w:rPr>
  </w:style>
  <w:style w:type="paragraph" w:customStyle="1" w:styleId="123">
    <w:name w:val="123"/>
    <w:basedOn w:val="a7"/>
    <w:link w:val="123Char"/>
    <w:rsid w:val="008C7751"/>
    <w:rPr>
      <w:rFonts w:ascii="仿宋_GB2312" w:eastAsia="仿宋_GB2312" w:hAnsi="宋体" w:cs="Arial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8C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8C77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zhouhang</dc:creator>
  <cp:lastModifiedBy>lining</cp:lastModifiedBy>
  <cp:revision>12</cp:revision>
  <dcterms:created xsi:type="dcterms:W3CDTF">2016-06-17T06:18:00Z</dcterms:created>
  <dcterms:modified xsi:type="dcterms:W3CDTF">2016-06-20T00:57:00Z</dcterms:modified>
</cp:coreProperties>
</file>